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2" w14:textId="176A74C1" w:rsidR="00A466A1" w:rsidRPr="005C71DA" w:rsidRDefault="00B77DA5">
      <w:pPr>
        <w:jc w:val="center"/>
        <w:rPr>
          <w:b/>
          <w:sz w:val="36"/>
          <w:szCs w:val="36"/>
        </w:rPr>
      </w:pPr>
      <w:r w:rsidRPr="005C71DA">
        <w:rPr>
          <w:b/>
          <w:sz w:val="36"/>
          <w:szCs w:val="36"/>
        </w:rPr>
        <w:t xml:space="preserve">SCRIPT: TEN SAFETY TIPS FOR COVID-19 </w:t>
      </w:r>
    </w:p>
    <w:p w14:paraId="00000003" w14:textId="77777777" w:rsidR="00A466A1" w:rsidRPr="005C71DA" w:rsidRDefault="00A466A1">
      <w:pPr>
        <w:jc w:val="center"/>
        <w:rPr>
          <w:b/>
          <w:sz w:val="36"/>
          <w:szCs w:val="36"/>
        </w:rPr>
      </w:pPr>
    </w:p>
    <w:p w14:paraId="00000005" w14:textId="77777777" w:rsidR="00A466A1" w:rsidRPr="005C71DA" w:rsidRDefault="00B77DA5">
      <w:pPr>
        <w:rPr>
          <w:sz w:val="36"/>
          <w:szCs w:val="36"/>
        </w:rPr>
      </w:pPr>
      <w:r w:rsidRPr="005C71DA">
        <w:rPr>
          <w:sz w:val="36"/>
          <w:szCs w:val="36"/>
        </w:rPr>
        <w:t>OPENING SONG</w:t>
      </w:r>
    </w:p>
    <w:p w14:paraId="00000006" w14:textId="77777777" w:rsidR="00A466A1" w:rsidRPr="005C71DA" w:rsidRDefault="00A466A1">
      <w:pPr>
        <w:rPr>
          <w:sz w:val="36"/>
          <w:szCs w:val="36"/>
        </w:rPr>
      </w:pPr>
    </w:p>
    <w:p w14:paraId="00000007" w14:textId="77777777" w:rsidR="00A466A1" w:rsidRPr="005C71DA" w:rsidRDefault="00B77DA5">
      <w:pPr>
        <w:rPr>
          <w:sz w:val="36"/>
          <w:szCs w:val="36"/>
        </w:rPr>
      </w:pPr>
      <w:r w:rsidRPr="005C71DA">
        <w:rPr>
          <w:sz w:val="36"/>
          <w:szCs w:val="36"/>
        </w:rPr>
        <w:t>Hi, my name is Sophie, and I am part of the TEC Impact team.</w:t>
      </w:r>
    </w:p>
    <w:p w14:paraId="00000008" w14:textId="77777777" w:rsidR="00A466A1" w:rsidRPr="005C71DA" w:rsidRDefault="00A466A1">
      <w:pPr>
        <w:rPr>
          <w:sz w:val="36"/>
          <w:szCs w:val="36"/>
        </w:rPr>
      </w:pPr>
    </w:p>
    <w:p w14:paraId="00000009" w14:textId="5059DF55" w:rsidR="00A466A1" w:rsidRPr="005C71DA" w:rsidRDefault="00B77DA5">
      <w:pPr>
        <w:rPr>
          <w:sz w:val="36"/>
          <w:szCs w:val="36"/>
        </w:rPr>
      </w:pPr>
      <w:r w:rsidRPr="005C71DA">
        <w:rPr>
          <w:sz w:val="36"/>
          <w:szCs w:val="36"/>
        </w:rPr>
        <w:t>Coronavirus nineteen, also known as COVID Nineteen, is a virus that has affected our world, our communities, and our daily lives. In spite of what’s happening, you can be proactive to protect yourself.</w:t>
      </w:r>
    </w:p>
    <w:p w14:paraId="0000000A" w14:textId="77777777" w:rsidR="00A466A1" w:rsidRPr="005C71DA" w:rsidRDefault="00A466A1">
      <w:pPr>
        <w:rPr>
          <w:sz w:val="36"/>
          <w:szCs w:val="36"/>
        </w:rPr>
      </w:pPr>
    </w:p>
    <w:p w14:paraId="0000000B" w14:textId="77777777" w:rsidR="00A466A1" w:rsidRPr="005C71DA" w:rsidRDefault="00B77DA5">
      <w:pPr>
        <w:rPr>
          <w:sz w:val="36"/>
          <w:szCs w:val="36"/>
        </w:rPr>
      </w:pPr>
      <w:r w:rsidRPr="005C71DA">
        <w:rPr>
          <w:sz w:val="36"/>
          <w:szCs w:val="36"/>
        </w:rPr>
        <w:t>What can you do?</w:t>
      </w:r>
    </w:p>
    <w:p w14:paraId="0000000C" w14:textId="77777777" w:rsidR="00A466A1" w:rsidRPr="005C71DA" w:rsidRDefault="00A466A1">
      <w:pPr>
        <w:rPr>
          <w:sz w:val="36"/>
          <w:szCs w:val="36"/>
        </w:rPr>
      </w:pPr>
    </w:p>
    <w:p w14:paraId="0000000D" w14:textId="7751E12F" w:rsidR="00A466A1" w:rsidRPr="005C71DA" w:rsidRDefault="00B77DA5">
      <w:pPr>
        <w:rPr>
          <w:sz w:val="36"/>
          <w:szCs w:val="36"/>
        </w:rPr>
      </w:pPr>
      <w:r w:rsidRPr="005C71DA">
        <w:rPr>
          <w:sz w:val="36"/>
          <w:szCs w:val="36"/>
        </w:rPr>
        <w:t>Here are TEN SAFETY TIPS FOR COVID NINETEEN.</w:t>
      </w:r>
    </w:p>
    <w:p w14:paraId="0000000E" w14:textId="77777777" w:rsidR="00A466A1" w:rsidRPr="005C71DA" w:rsidRDefault="00A466A1">
      <w:pPr>
        <w:rPr>
          <w:sz w:val="36"/>
          <w:szCs w:val="36"/>
        </w:rPr>
      </w:pPr>
    </w:p>
    <w:p w14:paraId="0000000F" w14:textId="77777777" w:rsidR="00A466A1" w:rsidRPr="005C71DA" w:rsidRDefault="00B77DA5">
      <w:pPr>
        <w:rPr>
          <w:sz w:val="36"/>
          <w:szCs w:val="36"/>
        </w:rPr>
      </w:pPr>
      <w:r w:rsidRPr="005C71DA">
        <w:rPr>
          <w:sz w:val="36"/>
          <w:szCs w:val="36"/>
        </w:rPr>
        <w:t>These are steps you can follow to stay safe and healthy, whether at home, travelling, or in public places.</w:t>
      </w:r>
    </w:p>
    <w:p w14:paraId="00000010" w14:textId="77777777" w:rsidR="00A466A1" w:rsidRPr="005C71DA" w:rsidRDefault="00A466A1">
      <w:pPr>
        <w:rPr>
          <w:sz w:val="36"/>
          <w:szCs w:val="36"/>
        </w:rPr>
      </w:pPr>
    </w:p>
    <w:p w14:paraId="00000012" w14:textId="208BB418" w:rsidR="00A466A1" w:rsidRPr="005C71DA" w:rsidRDefault="00B77DA5">
      <w:pPr>
        <w:rPr>
          <w:sz w:val="36"/>
          <w:szCs w:val="36"/>
        </w:rPr>
      </w:pPr>
      <w:r w:rsidRPr="005C71DA">
        <w:rPr>
          <w:sz w:val="36"/>
          <w:szCs w:val="36"/>
        </w:rPr>
        <w:t xml:space="preserve">     Number one. Don’t be afraid. Talk to someone you trust</w:t>
      </w:r>
      <w:r w:rsidR="005C71DA">
        <w:rPr>
          <w:sz w:val="36"/>
          <w:szCs w:val="36"/>
        </w:rPr>
        <w:t xml:space="preserve">. </w:t>
      </w:r>
      <w:r w:rsidRPr="005C71DA">
        <w:rPr>
          <w:sz w:val="36"/>
          <w:szCs w:val="36"/>
        </w:rPr>
        <w:t>And ask support if you need it.</w:t>
      </w:r>
    </w:p>
    <w:p w14:paraId="00000013" w14:textId="77777777" w:rsidR="00A466A1" w:rsidRPr="005C71DA" w:rsidRDefault="00A466A1">
      <w:pPr>
        <w:rPr>
          <w:sz w:val="36"/>
          <w:szCs w:val="36"/>
        </w:rPr>
      </w:pPr>
    </w:p>
    <w:p w14:paraId="00000014" w14:textId="2A88CD0B" w:rsidR="00A466A1" w:rsidRPr="005C71DA" w:rsidRDefault="00B77DA5">
      <w:pPr>
        <w:rPr>
          <w:sz w:val="36"/>
          <w:szCs w:val="36"/>
        </w:rPr>
      </w:pPr>
      <w:r w:rsidRPr="005C71DA">
        <w:rPr>
          <w:sz w:val="36"/>
          <w:szCs w:val="36"/>
        </w:rPr>
        <w:t xml:space="preserve">     Number two. Stay home. This helps to slow or stop the spread of the disease.</w:t>
      </w:r>
    </w:p>
    <w:p w14:paraId="00000015" w14:textId="77777777" w:rsidR="00A466A1" w:rsidRPr="005C71DA" w:rsidRDefault="00A466A1">
      <w:pPr>
        <w:rPr>
          <w:sz w:val="36"/>
          <w:szCs w:val="36"/>
        </w:rPr>
      </w:pPr>
    </w:p>
    <w:p w14:paraId="00000017" w14:textId="4CCD225B" w:rsidR="00A466A1" w:rsidRPr="005C71DA" w:rsidRDefault="00B77DA5">
      <w:pPr>
        <w:rPr>
          <w:sz w:val="36"/>
          <w:szCs w:val="36"/>
        </w:rPr>
      </w:pPr>
      <w:r w:rsidRPr="005C71DA">
        <w:rPr>
          <w:sz w:val="36"/>
          <w:szCs w:val="36"/>
        </w:rPr>
        <w:t xml:space="preserve">     Number three. Wash your hands for twenty seconds, using soap, and rinsing well with clean water. </w:t>
      </w:r>
    </w:p>
    <w:p w14:paraId="00000018" w14:textId="77777777" w:rsidR="00A466A1" w:rsidRPr="005C71DA" w:rsidRDefault="00A466A1">
      <w:pPr>
        <w:rPr>
          <w:sz w:val="36"/>
          <w:szCs w:val="36"/>
        </w:rPr>
      </w:pPr>
    </w:p>
    <w:p w14:paraId="0000001A" w14:textId="68A52B9C" w:rsidR="00A466A1" w:rsidRPr="005C71DA" w:rsidRDefault="00B77DA5">
      <w:pPr>
        <w:rPr>
          <w:color w:val="231F20"/>
          <w:sz w:val="36"/>
          <w:szCs w:val="36"/>
          <w:highlight w:val="white"/>
        </w:rPr>
      </w:pPr>
      <w:r w:rsidRPr="005C71DA">
        <w:rPr>
          <w:sz w:val="36"/>
          <w:szCs w:val="36"/>
        </w:rPr>
        <w:t xml:space="preserve">     Number four. Cough in your elbow. </w:t>
      </w:r>
      <w:r w:rsidRPr="005C71DA">
        <w:rPr>
          <w:color w:val="231F20"/>
          <w:sz w:val="36"/>
          <w:szCs w:val="36"/>
          <w:highlight w:val="white"/>
        </w:rPr>
        <w:t>Doing this keeps the virus off your hands, so you won’t spread it to other people and make them sick, too.</w:t>
      </w:r>
    </w:p>
    <w:p w14:paraId="0000001B" w14:textId="77777777" w:rsidR="00A466A1" w:rsidRPr="005C71DA" w:rsidRDefault="00A466A1">
      <w:pPr>
        <w:rPr>
          <w:color w:val="231F20"/>
          <w:sz w:val="36"/>
          <w:szCs w:val="36"/>
          <w:highlight w:val="white"/>
        </w:rPr>
      </w:pPr>
    </w:p>
    <w:p w14:paraId="0000001E" w14:textId="709F3A0B" w:rsidR="00A466A1" w:rsidRPr="005C71DA" w:rsidRDefault="00B77DA5">
      <w:pPr>
        <w:rPr>
          <w:color w:val="231F20"/>
          <w:sz w:val="36"/>
          <w:szCs w:val="36"/>
          <w:highlight w:val="white"/>
        </w:rPr>
      </w:pPr>
      <w:r w:rsidRPr="005C71DA">
        <w:rPr>
          <w:color w:val="231F20"/>
          <w:sz w:val="36"/>
          <w:szCs w:val="36"/>
          <w:highlight w:val="white"/>
        </w:rPr>
        <w:t xml:space="preserve">     Number five. </w:t>
      </w:r>
      <w:r w:rsidR="005C71DA">
        <w:rPr>
          <w:color w:val="231F20"/>
          <w:sz w:val="36"/>
          <w:szCs w:val="36"/>
          <w:highlight w:val="white"/>
        </w:rPr>
        <w:t xml:space="preserve">If </w:t>
      </w:r>
      <w:r w:rsidRPr="005C71DA">
        <w:rPr>
          <w:color w:val="231F20"/>
          <w:sz w:val="36"/>
          <w:szCs w:val="36"/>
          <w:highlight w:val="white"/>
        </w:rPr>
        <w:t>you are sick, wear a mask and let someone know. You are containing your own germs and preventing more spread of sickness. This shows courtesy and a respect for others’ safety and health.</w:t>
      </w:r>
    </w:p>
    <w:p w14:paraId="0000001F" w14:textId="77777777" w:rsidR="00A466A1" w:rsidRPr="005C71DA" w:rsidRDefault="00A466A1">
      <w:pPr>
        <w:rPr>
          <w:color w:val="231F20"/>
          <w:sz w:val="36"/>
          <w:szCs w:val="36"/>
          <w:highlight w:val="white"/>
        </w:rPr>
      </w:pPr>
    </w:p>
    <w:p w14:paraId="00000021" w14:textId="52A5E57A" w:rsidR="00A466A1" w:rsidRPr="005C71DA" w:rsidRDefault="00B77DA5">
      <w:pPr>
        <w:rPr>
          <w:color w:val="231F20"/>
          <w:sz w:val="36"/>
          <w:szCs w:val="36"/>
          <w:highlight w:val="white"/>
        </w:rPr>
      </w:pPr>
      <w:r w:rsidRPr="005C71DA">
        <w:rPr>
          <w:color w:val="231F20"/>
          <w:sz w:val="36"/>
          <w:szCs w:val="36"/>
          <w:highlight w:val="white"/>
        </w:rPr>
        <w:t xml:space="preserve">     Number six. Stay six feet from other people. This practice, called social distancing, is a great way to keep exposure and transmission of the virus low.</w:t>
      </w:r>
    </w:p>
    <w:p w14:paraId="00000023" w14:textId="11B182FB" w:rsidR="00A466A1" w:rsidRPr="005C71DA" w:rsidRDefault="00B77DA5">
      <w:pPr>
        <w:rPr>
          <w:color w:val="231F20"/>
          <w:sz w:val="36"/>
          <w:szCs w:val="36"/>
          <w:highlight w:val="white"/>
        </w:rPr>
      </w:pPr>
      <w:r w:rsidRPr="005C71DA">
        <w:rPr>
          <w:color w:val="231F20"/>
          <w:sz w:val="36"/>
          <w:szCs w:val="36"/>
          <w:highlight w:val="white"/>
        </w:rPr>
        <w:t xml:space="preserve"> </w:t>
      </w:r>
    </w:p>
    <w:p w14:paraId="00000028" w14:textId="22D98E08" w:rsidR="00A466A1" w:rsidRPr="005C71DA" w:rsidRDefault="00B77DA5">
      <w:pPr>
        <w:rPr>
          <w:color w:val="231F20"/>
          <w:sz w:val="36"/>
          <w:szCs w:val="36"/>
          <w:highlight w:val="white"/>
        </w:rPr>
      </w:pPr>
      <w:r w:rsidRPr="005C71DA">
        <w:rPr>
          <w:color w:val="231F20"/>
          <w:sz w:val="36"/>
          <w:szCs w:val="36"/>
          <w:highlight w:val="white"/>
        </w:rPr>
        <w:t xml:space="preserve">     Number seven. Update your medical information. Have a list of medications you are taking, your most recent medical records, and even the name of your doctor or other trusted healthcare professional who is familiar with your medical history. This </w:t>
      </w:r>
      <w:r w:rsidR="005C71DA">
        <w:rPr>
          <w:color w:val="231F20"/>
          <w:sz w:val="36"/>
          <w:szCs w:val="36"/>
          <w:highlight w:val="white"/>
        </w:rPr>
        <w:t>c</w:t>
      </w:r>
      <w:r w:rsidRPr="005C71DA">
        <w:rPr>
          <w:color w:val="231F20"/>
          <w:sz w:val="36"/>
          <w:szCs w:val="36"/>
          <w:highlight w:val="white"/>
        </w:rPr>
        <w:t>an be valuable in an emergency situation when knowing how to treat you is critical.</w:t>
      </w:r>
    </w:p>
    <w:p w14:paraId="69E27349" w14:textId="77777777" w:rsidR="005C71DA" w:rsidRDefault="005C71DA">
      <w:pPr>
        <w:rPr>
          <w:color w:val="231F20"/>
          <w:sz w:val="36"/>
          <w:szCs w:val="36"/>
          <w:highlight w:val="white"/>
        </w:rPr>
      </w:pPr>
    </w:p>
    <w:p w14:paraId="0000002C" w14:textId="3CFA502C" w:rsidR="00A466A1" w:rsidRPr="005C71DA" w:rsidRDefault="00B77DA5">
      <w:pPr>
        <w:rPr>
          <w:color w:val="231F20"/>
          <w:sz w:val="36"/>
          <w:szCs w:val="36"/>
          <w:highlight w:val="white"/>
        </w:rPr>
      </w:pPr>
      <w:r w:rsidRPr="005C71DA">
        <w:rPr>
          <w:color w:val="231F20"/>
          <w:sz w:val="36"/>
          <w:szCs w:val="36"/>
          <w:highlight w:val="white"/>
        </w:rPr>
        <w:t xml:space="preserve">      Number eight. Make sure you have enough medications for more than one month. Write a list and plan ahead so you have adequate supply, in case stores or pharmacies are slow to deliver or out of stock. This will give you peace of mind.</w:t>
      </w:r>
    </w:p>
    <w:p w14:paraId="0000002D" w14:textId="77777777" w:rsidR="00A466A1" w:rsidRPr="005C71DA" w:rsidRDefault="00A466A1">
      <w:pPr>
        <w:ind w:left="720"/>
        <w:rPr>
          <w:color w:val="231F20"/>
          <w:sz w:val="36"/>
          <w:szCs w:val="36"/>
          <w:highlight w:val="white"/>
        </w:rPr>
      </w:pPr>
    </w:p>
    <w:p w14:paraId="00000030" w14:textId="0F2A8DB2" w:rsidR="00A466A1" w:rsidRPr="005C71DA" w:rsidRDefault="00B77DA5">
      <w:pPr>
        <w:rPr>
          <w:color w:val="231F20"/>
          <w:sz w:val="36"/>
          <w:szCs w:val="36"/>
          <w:highlight w:val="white"/>
        </w:rPr>
      </w:pPr>
      <w:r w:rsidRPr="005C71DA">
        <w:rPr>
          <w:color w:val="231F20"/>
          <w:sz w:val="36"/>
          <w:szCs w:val="36"/>
          <w:highlight w:val="white"/>
        </w:rPr>
        <w:t xml:space="preserve">      Number nine. Clean surfaces and areas you use all the time. The COVID nineteen</w:t>
      </w:r>
      <w:r w:rsidR="005C71DA">
        <w:rPr>
          <w:color w:val="231F20"/>
          <w:sz w:val="36"/>
          <w:szCs w:val="36"/>
          <w:highlight w:val="white"/>
        </w:rPr>
        <w:t xml:space="preserve"> </w:t>
      </w:r>
      <w:r w:rsidRPr="005C71DA">
        <w:rPr>
          <w:color w:val="231F20"/>
          <w:sz w:val="36"/>
          <w:szCs w:val="36"/>
          <w:highlight w:val="white"/>
        </w:rPr>
        <w:t xml:space="preserve">virus may survive several hours to even days on some surfaces unless thorough and persistent cleaning is applied. </w:t>
      </w:r>
    </w:p>
    <w:p w14:paraId="00000031" w14:textId="77777777" w:rsidR="00A466A1" w:rsidRPr="005C71DA" w:rsidRDefault="00A466A1">
      <w:pPr>
        <w:rPr>
          <w:color w:val="231F20"/>
          <w:sz w:val="36"/>
          <w:szCs w:val="36"/>
          <w:highlight w:val="white"/>
        </w:rPr>
      </w:pPr>
    </w:p>
    <w:p w14:paraId="00000035" w14:textId="6E8A8F66" w:rsidR="00A466A1" w:rsidRPr="005C71DA" w:rsidRDefault="00B77DA5">
      <w:pPr>
        <w:rPr>
          <w:color w:val="231F20"/>
          <w:sz w:val="36"/>
          <w:szCs w:val="36"/>
          <w:highlight w:val="white"/>
        </w:rPr>
      </w:pPr>
      <w:r w:rsidRPr="005C71DA">
        <w:rPr>
          <w:color w:val="231F20"/>
          <w:sz w:val="36"/>
          <w:szCs w:val="36"/>
          <w:highlight w:val="white"/>
        </w:rPr>
        <w:t xml:space="preserve">       Number ten. Stay positive and in touch by phone, social media or video conference with friends and family. Connecting with people </w:t>
      </w:r>
      <w:r w:rsidRPr="005C71DA">
        <w:rPr>
          <w:color w:val="231F20"/>
          <w:sz w:val="36"/>
          <w:szCs w:val="36"/>
          <w:highlight w:val="white"/>
        </w:rPr>
        <w:lastRenderedPageBreak/>
        <w:t>strengthens our immune system, lowers our stress, and leaves us feeling more hopeful during this time.</w:t>
      </w:r>
    </w:p>
    <w:p w14:paraId="00000036" w14:textId="77777777" w:rsidR="00A466A1" w:rsidRPr="005C71DA" w:rsidRDefault="00A466A1">
      <w:pPr>
        <w:rPr>
          <w:color w:val="231F20"/>
          <w:sz w:val="36"/>
          <w:szCs w:val="36"/>
          <w:highlight w:val="white"/>
        </w:rPr>
      </w:pPr>
    </w:p>
    <w:p w14:paraId="00000037" w14:textId="77777777" w:rsidR="00A466A1" w:rsidRPr="005C71DA" w:rsidRDefault="00B77DA5">
      <w:pPr>
        <w:rPr>
          <w:color w:val="231F20"/>
          <w:sz w:val="36"/>
          <w:szCs w:val="36"/>
          <w:highlight w:val="white"/>
        </w:rPr>
      </w:pPr>
      <w:r w:rsidRPr="005C71DA">
        <w:rPr>
          <w:color w:val="231F20"/>
          <w:sz w:val="36"/>
          <w:szCs w:val="36"/>
          <w:highlight w:val="white"/>
        </w:rPr>
        <w:t>So, as a review, here are the ten safety tips to protect yourself and others from COVID Nineteen.</w:t>
      </w:r>
    </w:p>
    <w:p w14:paraId="00000038" w14:textId="77777777" w:rsidR="00A466A1" w:rsidRPr="005C71DA" w:rsidRDefault="00A466A1">
      <w:pPr>
        <w:rPr>
          <w:color w:val="231F20"/>
          <w:sz w:val="36"/>
          <w:szCs w:val="36"/>
          <w:highlight w:val="white"/>
        </w:rPr>
      </w:pPr>
    </w:p>
    <w:p w14:paraId="00000039" w14:textId="69D0985A"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one: </w:t>
      </w:r>
      <w:r w:rsidR="005C71DA">
        <w:rPr>
          <w:color w:val="231F20"/>
          <w:sz w:val="36"/>
          <w:szCs w:val="36"/>
          <w:highlight w:val="white"/>
        </w:rPr>
        <w:t>D</w:t>
      </w:r>
      <w:r w:rsidRPr="005C71DA">
        <w:rPr>
          <w:color w:val="231F20"/>
          <w:sz w:val="36"/>
          <w:szCs w:val="36"/>
          <w:highlight w:val="white"/>
        </w:rPr>
        <w:t>on’t be afraid</w:t>
      </w:r>
    </w:p>
    <w:p w14:paraId="0000003A" w14:textId="5BEB731E"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two: </w:t>
      </w:r>
      <w:r w:rsidR="005C71DA">
        <w:rPr>
          <w:color w:val="231F20"/>
          <w:sz w:val="36"/>
          <w:szCs w:val="36"/>
          <w:highlight w:val="white"/>
        </w:rPr>
        <w:t>S</w:t>
      </w:r>
      <w:r w:rsidRPr="005C71DA">
        <w:rPr>
          <w:color w:val="231F20"/>
          <w:sz w:val="36"/>
          <w:szCs w:val="36"/>
          <w:highlight w:val="white"/>
        </w:rPr>
        <w:t>tay home</w:t>
      </w:r>
    </w:p>
    <w:p w14:paraId="0000003C" w14:textId="732AE9D7"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three: </w:t>
      </w:r>
      <w:r w:rsidR="005C71DA">
        <w:rPr>
          <w:color w:val="231F20"/>
          <w:sz w:val="36"/>
          <w:szCs w:val="36"/>
          <w:highlight w:val="white"/>
        </w:rPr>
        <w:t>W</w:t>
      </w:r>
      <w:r w:rsidRPr="005C71DA">
        <w:rPr>
          <w:color w:val="231F20"/>
          <w:sz w:val="36"/>
          <w:szCs w:val="36"/>
          <w:highlight w:val="white"/>
        </w:rPr>
        <w:t>ash your hands for twenty seconds, using soap, and rinse with clean water</w:t>
      </w:r>
    </w:p>
    <w:p w14:paraId="0000003D" w14:textId="39479DCA"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four: </w:t>
      </w:r>
      <w:r w:rsidR="005C71DA">
        <w:rPr>
          <w:color w:val="231F20"/>
          <w:sz w:val="36"/>
          <w:szCs w:val="36"/>
          <w:highlight w:val="white"/>
        </w:rPr>
        <w:t>C</w:t>
      </w:r>
      <w:r w:rsidRPr="005C71DA">
        <w:rPr>
          <w:color w:val="231F20"/>
          <w:sz w:val="36"/>
          <w:szCs w:val="36"/>
          <w:highlight w:val="white"/>
        </w:rPr>
        <w:t>ough in your elbow</w:t>
      </w:r>
    </w:p>
    <w:p w14:paraId="0000003E" w14:textId="14F7573F"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five: </w:t>
      </w:r>
      <w:r w:rsidR="005C71DA">
        <w:rPr>
          <w:color w:val="231F20"/>
          <w:sz w:val="36"/>
          <w:szCs w:val="36"/>
          <w:highlight w:val="white"/>
        </w:rPr>
        <w:t>I</w:t>
      </w:r>
      <w:r w:rsidRPr="005C71DA">
        <w:rPr>
          <w:color w:val="231F20"/>
          <w:sz w:val="36"/>
          <w:szCs w:val="36"/>
          <w:highlight w:val="white"/>
        </w:rPr>
        <w:t>f you are sick, wear a mask and let someone know</w:t>
      </w:r>
    </w:p>
    <w:p w14:paraId="0000003F" w14:textId="77777777"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six: stay six feet from other people</w:t>
      </w:r>
    </w:p>
    <w:p w14:paraId="00000040" w14:textId="4A192E1D"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seven: </w:t>
      </w:r>
      <w:r w:rsidR="005C71DA">
        <w:rPr>
          <w:color w:val="231F20"/>
          <w:sz w:val="36"/>
          <w:szCs w:val="36"/>
          <w:highlight w:val="white"/>
        </w:rPr>
        <w:t>U</w:t>
      </w:r>
      <w:r w:rsidRPr="005C71DA">
        <w:rPr>
          <w:color w:val="231F20"/>
          <w:sz w:val="36"/>
          <w:szCs w:val="36"/>
          <w:highlight w:val="white"/>
        </w:rPr>
        <w:t>pdate your medical information.</w:t>
      </w:r>
    </w:p>
    <w:p w14:paraId="00000041" w14:textId="77777777"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eight: Make sure you have enough medications for more than one month</w:t>
      </w:r>
    </w:p>
    <w:p w14:paraId="00000042" w14:textId="77777777"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nine: Clean surfaces and areas you use all the time</w:t>
      </w:r>
    </w:p>
    <w:p w14:paraId="00000045" w14:textId="307EC05B" w:rsidR="00A466A1" w:rsidRPr="005C71DA" w:rsidRDefault="00B77DA5">
      <w:pPr>
        <w:spacing w:line="300" w:lineRule="auto"/>
        <w:rPr>
          <w:color w:val="231F20"/>
          <w:sz w:val="36"/>
          <w:szCs w:val="36"/>
          <w:highlight w:val="white"/>
        </w:rPr>
      </w:pPr>
      <w:r w:rsidRPr="005C71DA">
        <w:rPr>
          <w:color w:val="231F20"/>
          <w:sz w:val="36"/>
          <w:szCs w:val="36"/>
          <w:highlight w:val="white"/>
        </w:rPr>
        <w:t xml:space="preserve">     Number ten: stay positive and in touch by phone, social media, or video conference with friends and family. Because connecting matters and has positive health benefits overall.</w:t>
      </w:r>
    </w:p>
    <w:p w14:paraId="00000046" w14:textId="77777777" w:rsidR="00A466A1" w:rsidRPr="005C71DA" w:rsidRDefault="00A466A1">
      <w:pPr>
        <w:rPr>
          <w:color w:val="231F20"/>
          <w:sz w:val="36"/>
          <w:szCs w:val="36"/>
          <w:highlight w:val="white"/>
        </w:rPr>
      </w:pPr>
    </w:p>
    <w:p w14:paraId="00000047" w14:textId="46E3E96C" w:rsidR="00A466A1" w:rsidRPr="005C71DA" w:rsidRDefault="00B77DA5">
      <w:pPr>
        <w:rPr>
          <w:color w:val="231F20"/>
          <w:sz w:val="36"/>
          <w:szCs w:val="36"/>
          <w:highlight w:val="white"/>
        </w:rPr>
      </w:pPr>
      <w:r w:rsidRPr="005C71DA">
        <w:rPr>
          <w:color w:val="231F20"/>
          <w:sz w:val="36"/>
          <w:szCs w:val="36"/>
          <w:highlight w:val="white"/>
        </w:rPr>
        <w:t>Remember, what you think and do matters.</w:t>
      </w:r>
      <w:r w:rsidR="005C71DA">
        <w:rPr>
          <w:color w:val="231F20"/>
          <w:sz w:val="36"/>
          <w:szCs w:val="36"/>
          <w:highlight w:val="white"/>
        </w:rPr>
        <w:t xml:space="preserve"> </w:t>
      </w:r>
      <w:r w:rsidRPr="005C71DA">
        <w:rPr>
          <w:color w:val="231F20"/>
          <w:sz w:val="36"/>
          <w:szCs w:val="36"/>
          <w:highlight w:val="white"/>
        </w:rPr>
        <w:t>Taking these ten steps seriously makes a difference in everyone’s lives. Be well and stay safe.</w:t>
      </w:r>
    </w:p>
    <w:p w14:paraId="00000048" w14:textId="77777777" w:rsidR="00A466A1" w:rsidRPr="005C71DA" w:rsidRDefault="00A466A1">
      <w:pPr>
        <w:rPr>
          <w:color w:val="231F20"/>
          <w:sz w:val="36"/>
          <w:szCs w:val="36"/>
          <w:highlight w:val="white"/>
        </w:rPr>
      </w:pPr>
    </w:p>
    <w:p w14:paraId="00000049" w14:textId="2CFF1A0A" w:rsidR="00A466A1" w:rsidRDefault="00B77DA5">
      <w:pPr>
        <w:rPr>
          <w:color w:val="231F20"/>
          <w:sz w:val="36"/>
          <w:szCs w:val="36"/>
          <w:highlight w:val="white"/>
        </w:rPr>
      </w:pPr>
      <w:r w:rsidRPr="005C71DA">
        <w:rPr>
          <w:color w:val="231F20"/>
          <w:sz w:val="36"/>
          <w:szCs w:val="36"/>
          <w:highlight w:val="white"/>
        </w:rPr>
        <w:t>CLOSING SONG</w:t>
      </w:r>
    </w:p>
    <w:p w14:paraId="5196B1B2" w14:textId="371B597E" w:rsidR="0038424F" w:rsidRPr="005C71DA" w:rsidRDefault="0038424F" w:rsidP="0038424F">
      <w:pPr>
        <w:jc w:val="center"/>
        <w:rPr>
          <w:color w:val="231F20"/>
          <w:sz w:val="36"/>
          <w:szCs w:val="36"/>
          <w:highlight w:val="white"/>
        </w:rPr>
      </w:pPr>
      <w:r>
        <w:rPr>
          <w:noProof/>
          <w:color w:val="231F20"/>
          <w:sz w:val="36"/>
          <w:szCs w:val="36"/>
        </w:rPr>
        <w:lastRenderedPageBreak/>
        <w:drawing>
          <wp:inline distT="0" distB="0" distL="0" distR="0" wp14:anchorId="2F44F737" wp14:editId="5F374835">
            <wp:extent cx="6565900" cy="119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ive commons licen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5900" cy="1193800"/>
                    </a:xfrm>
                    <a:prstGeom prst="rect">
                      <a:avLst/>
                    </a:prstGeom>
                  </pic:spPr>
                </pic:pic>
              </a:graphicData>
            </a:graphic>
          </wp:inline>
        </w:drawing>
      </w:r>
      <w:bookmarkStart w:id="0" w:name="_GoBack"/>
      <w:bookmarkEnd w:id="0"/>
    </w:p>
    <w:sectPr w:rsidR="0038424F" w:rsidRPr="005C71D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0AED7" w14:textId="77777777" w:rsidR="0078750E" w:rsidRDefault="0078750E">
      <w:pPr>
        <w:spacing w:line="240" w:lineRule="auto"/>
      </w:pPr>
      <w:r>
        <w:separator/>
      </w:r>
    </w:p>
  </w:endnote>
  <w:endnote w:type="continuationSeparator" w:id="0">
    <w:p w14:paraId="6485167F" w14:textId="77777777" w:rsidR="0078750E" w:rsidRDefault="00787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6E06" w14:textId="77777777" w:rsidR="005C71DA" w:rsidRDefault="005C7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A466A1" w:rsidRDefault="00B77DA5">
    <w:pPr>
      <w:jc w:val="center"/>
    </w:pPr>
    <w:r>
      <w:t>SCRIPT:  TEN SAFETY TIPS FOR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E4A2" w14:textId="77777777" w:rsidR="005C71DA" w:rsidRDefault="005C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E42B" w14:textId="77777777" w:rsidR="0078750E" w:rsidRDefault="0078750E">
      <w:pPr>
        <w:spacing w:line="240" w:lineRule="auto"/>
      </w:pPr>
      <w:r>
        <w:separator/>
      </w:r>
    </w:p>
  </w:footnote>
  <w:footnote w:type="continuationSeparator" w:id="0">
    <w:p w14:paraId="456D825C" w14:textId="77777777" w:rsidR="0078750E" w:rsidRDefault="00787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768E" w14:textId="77777777" w:rsidR="005C71DA" w:rsidRDefault="005C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B" w14:textId="2CD8BC7A" w:rsidR="00A466A1" w:rsidRDefault="00B77DA5">
    <w:pPr>
      <w:jc w:val="right"/>
    </w:pPr>
    <w:r>
      <w:fldChar w:fldCharType="begin"/>
    </w:r>
    <w:r>
      <w:instrText>PAGE</w:instrText>
    </w:r>
    <w:r>
      <w:fldChar w:fldCharType="separate"/>
    </w:r>
    <w:r w:rsidR="005C71DA">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4ADA" w14:textId="77777777" w:rsidR="005C71DA" w:rsidRDefault="005C7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A1"/>
    <w:rsid w:val="0038424F"/>
    <w:rsid w:val="00395A8D"/>
    <w:rsid w:val="005C71DA"/>
    <w:rsid w:val="0078750E"/>
    <w:rsid w:val="00A466A1"/>
    <w:rsid w:val="00B77DA5"/>
    <w:rsid w:val="00FB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1A5A"/>
  <w15:docId w15:val="{BDCDD470-8D48-3F48-B548-EA0A2A47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71DA"/>
    <w:pPr>
      <w:tabs>
        <w:tab w:val="center" w:pos="4680"/>
        <w:tab w:val="right" w:pos="9360"/>
      </w:tabs>
      <w:spacing w:line="240" w:lineRule="auto"/>
    </w:pPr>
  </w:style>
  <w:style w:type="character" w:customStyle="1" w:styleId="HeaderChar">
    <w:name w:val="Header Char"/>
    <w:basedOn w:val="DefaultParagraphFont"/>
    <w:link w:val="Header"/>
    <w:uiPriority w:val="99"/>
    <w:rsid w:val="005C71DA"/>
  </w:style>
  <w:style w:type="paragraph" w:styleId="Footer">
    <w:name w:val="footer"/>
    <w:basedOn w:val="Normal"/>
    <w:link w:val="FooterChar"/>
    <w:uiPriority w:val="99"/>
    <w:unhideWhenUsed/>
    <w:rsid w:val="005C71DA"/>
    <w:pPr>
      <w:tabs>
        <w:tab w:val="center" w:pos="4680"/>
        <w:tab w:val="right" w:pos="9360"/>
      </w:tabs>
      <w:spacing w:line="240" w:lineRule="auto"/>
    </w:pPr>
  </w:style>
  <w:style w:type="character" w:customStyle="1" w:styleId="FooterChar">
    <w:name w:val="Footer Char"/>
    <w:basedOn w:val="DefaultParagraphFont"/>
    <w:link w:val="Footer"/>
    <w:uiPriority w:val="99"/>
    <w:rsid w:val="005C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2020-06-09T19:07:00Z</dcterms:created>
  <dcterms:modified xsi:type="dcterms:W3CDTF">2020-07-09T22:32:00Z</dcterms:modified>
</cp:coreProperties>
</file>